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B10723" w:rsidRPr="00452A4E" w:rsidP="00B10723" w14:paraId="517DFAD2" w14:textId="17B5CA09">
      <w:pPr>
        <w:pStyle w:val="BodyText"/>
        <w:spacing w:before="39"/>
        <w:ind w:left="251"/>
        <w:rPr>
          <w:rFonts w:asciiTheme="minorEastAsia" w:eastAsiaTheme="minorEastAsia" w:hAnsiTheme="minorEastAsia"/>
          <w:lang w:eastAsia="ja-JP"/>
        </w:rPr>
      </w:pPr>
      <w:r w:rsidRPr="00A06B98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A06B98">
        <w:rPr>
          <w:rFonts w:asciiTheme="minorEastAsia" w:eastAsiaTheme="minorEastAsia" w:hAnsiTheme="minorEastAsia"/>
          <w:color w:val="231F20"/>
          <w:lang w:eastAsia="ja-JP"/>
        </w:rPr>
        <w:t>10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A06B98">
        <w:rPr>
          <w:rFonts w:asciiTheme="minorEastAsia" w:eastAsiaTheme="minorEastAsia" w:hAnsiTheme="minorEastAsia"/>
          <w:color w:val="231F20"/>
          <w:lang w:eastAsia="ja-JP"/>
        </w:rPr>
        <w:t>合併契約書</w:t>
      </w:r>
    </w:p>
    <w:p w:rsidR="00B10723" w:rsidP="00B10723" w14:paraId="690C2806" w14:textId="77777777">
      <w:pPr>
        <w:pStyle w:val="BodyText"/>
        <w:spacing w:before="2"/>
        <w:rPr>
          <w:rFonts w:ascii="ＭＳ ゴシック"/>
          <w:sz w:val="27"/>
          <w:lang w:eastAsia="ja-JP"/>
        </w:rPr>
      </w:pPr>
    </w:p>
    <w:p w:rsidR="00B10723" w:rsidRPr="00452A4E" w:rsidP="00B10723" w14:paraId="126850F0" w14:textId="0793554C">
      <w:pPr>
        <w:pStyle w:val="BodyText"/>
        <w:spacing w:before="67"/>
        <w:ind w:right="113"/>
        <w:jc w:val="center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-128270</wp:posOffset>
                </wp:positionV>
                <wp:extent cx="6079490" cy="794766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7947660"/>
                        </a:xfrm>
                        <a:prstGeom prst="rect">
                          <a:avLst/>
                        </a:prstGeom>
                        <a:noFill/>
                        <a:ln w="7252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25" style="width:478.7pt;height:625.8pt;margin-top:-10.1pt;margin-left:56.6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658240" filled="f" fillcolor="this" stroked="t" strokecolor="#231f20" strokeweight="0.57pt"/>
            </w:pict>
          </mc:Fallback>
        </mc:AlternateConten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合併契約書（写）</w:t>
      </w:r>
    </w:p>
    <w:p w:rsidR="00B10723" w:rsidRPr="00452A4E" w:rsidP="00B10723" w14:paraId="46F5CA19" w14:textId="77777777">
      <w:pPr>
        <w:pStyle w:val="BodyText"/>
        <w:spacing w:before="4"/>
        <w:rPr>
          <w:rFonts w:asciiTheme="minorEastAsia" w:eastAsiaTheme="minorEastAsia" w:hAnsiTheme="minorEastAsia"/>
          <w:sz w:val="32"/>
          <w:lang w:eastAsia="ja-JP"/>
        </w:rPr>
      </w:pPr>
    </w:p>
    <w:p w:rsidR="00B10723" w:rsidRPr="00452A4E" w:rsidP="00B10723" w14:paraId="5E5702C9" w14:textId="77777777">
      <w:pPr>
        <w:pStyle w:val="BodyText"/>
        <w:spacing w:before="1" w:line="280" w:lineRule="auto"/>
        <w:ind w:left="496" w:right="607" w:firstLine="249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 xml:space="preserve">宗教法人●●●●（以下「甲」という。）と宗教法人▲▲▲▲（以下「乙」とい   </w:t>
      </w:r>
      <w:r w:rsidRPr="00452A4E">
        <w:rPr>
          <w:rFonts w:asciiTheme="minorEastAsia" w:eastAsiaTheme="minorEastAsia" w:hAnsiTheme="minorEastAsia"/>
          <w:color w:val="231F20"/>
          <w:spacing w:val="4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う。）は、下記のとおり、合併の契約を締結する。</w:t>
      </w:r>
    </w:p>
    <w:p w:rsidR="00B10723" w:rsidRPr="00452A4E" w:rsidP="00B10723" w14:paraId="4B12D3D4" w14:textId="77777777">
      <w:pPr>
        <w:pStyle w:val="BodyText"/>
        <w:tabs>
          <w:tab w:val="left" w:pos="983"/>
        </w:tabs>
        <w:spacing w:before="25" w:line="722" w:lineRule="exact"/>
        <w:ind w:left="494" w:right="5110" w:firstLine="4327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w w:val="110"/>
          <w:lang w:eastAsia="ja-JP"/>
        </w:rPr>
        <w:t>記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１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甲は乙を吸収合併し、乙は解散する。</w:t>
      </w:r>
    </w:p>
    <w:p w:rsidR="00B10723" w:rsidRPr="00452A4E" w:rsidP="00B10723" w14:paraId="2C553AB1" w14:textId="77777777">
      <w:pPr>
        <w:pStyle w:val="BodyText"/>
        <w:tabs>
          <w:tab w:val="left" w:pos="983"/>
        </w:tabs>
        <w:spacing w:line="283" w:lineRule="exact"/>
        <w:ind w:left="494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２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包括宗教法人は、現在のとおり、宗教法人■■■■とする。</w:t>
      </w:r>
    </w:p>
    <w:p w:rsidR="00B10723" w:rsidRPr="00452A4E" w:rsidP="00B10723" w14:paraId="5CB96780" w14:textId="77777777">
      <w:pPr>
        <w:pStyle w:val="BodyText"/>
        <w:tabs>
          <w:tab w:val="left" w:pos="983"/>
        </w:tabs>
        <w:spacing w:before="55"/>
        <w:ind w:left="494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３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乙の奉祀する本尊（主神）は甲において奉祀する。</w:t>
      </w:r>
    </w:p>
    <w:p w:rsidR="00B10723" w:rsidRPr="00452A4E" w:rsidP="00B10723" w14:paraId="4FC4731D" w14:textId="77777777">
      <w:pPr>
        <w:pStyle w:val="BodyText"/>
        <w:tabs>
          <w:tab w:val="left" w:pos="983"/>
        </w:tabs>
        <w:spacing w:before="52" w:line="283" w:lineRule="auto"/>
        <w:ind w:left="494" w:right="480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４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乙に所属する教師（信者、職員）は、甲の教師（信者、職員）として移籍する。５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乙の有する一切の権利義務は、甲が承継する。</w:t>
      </w:r>
    </w:p>
    <w:p w:rsidR="00B10723" w:rsidRPr="00452A4E" w:rsidP="00B10723" w14:paraId="3E8102AA" w14:textId="77777777">
      <w:pPr>
        <w:pStyle w:val="BodyText"/>
        <w:tabs>
          <w:tab w:val="left" w:pos="993"/>
        </w:tabs>
        <w:spacing w:line="280" w:lineRule="auto"/>
        <w:ind w:left="738" w:right="607" w:hanging="240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６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合併認証の申請は、●●年●●月●●日までに書類を作成の上、双方連署</w:t>
      </w:r>
      <w:r w:rsidRPr="00452A4E">
        <w:rPr>
          <w:rFonts w:asciiTheme="minorEastAsia" w:eastAsiaTheme="minorEastAsia" w:hAnsiTheme="minorEastAsia"/>
          <w:color w:val="231F20"/>
          <w:spacing w:val="41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をもって●●県知事に提出する。</w:t>
      </w:r>
    </w:p>
    <w:p w:rsidR="00B10723" w:rsidRPr="00452A4E" w:rsidP="00B10723" w14:paraId="76501982" w14:textId="77777777">
      <w:pPr>
        <w:pStyle w:val="BodyText"/>
        <w:tabs>
          <w:tab w:val="left" w:pos="993"/>
        </w:tabs>
        <w:spacing w:line="280" w:lineRule="auto"/>
        <w:ind w:left="738" w:right="607" w:hanging="240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７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 xml:space="preserve">本合併契約の効力発生及びこの契約の履行期は、法定手続を完了し、合併の登 </w:t>
      </w:r>
      <w:r w:rsidRPr="00452A4E">
        <w:rPr>
          <w:rFonts w:asciiTheme="minorEastAsia" w:eastAsiaTheme="minorEastAsia" w:hAnsiTheme="minorEastAsia"/>
          <w:color w:val="231F20"/>
          <w:spacing w:val="56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記をした日とする。</w:t>
      </w:r>
    </w:p>
    <w:p w:rsidR="00B10723" w:rsidRPr="00452A4E" w:rsidP="00B10723" w14:paraId="79EF83B0" w14:textId="77777777">
      <w:pPr>
        <w:pStyle w:val="BodyText"/>
        <w:tabs>
          <w:tab w:val="left" w:pos="993"/>
        </w:tabs>
        <w:spacing w:before="3" w:line="280" w:lineRule="auto"/>
        <w:ind w:left="738" w:right="607" w:hanging="240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８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本契約に定めるもののほか、合併につき必要な事項は、甲乙の代表役員協議の</w:t>
      </w:r>
      <w:r w:rsidRPr="00452A4E">
        <w:rPr>
          <w:rFonts w:asciiTheme="minorEastAsia" w:eastAsiaTheme="minorEastAsia" w:hAnsiTheme="minorEastAsia"/>
          <w:color w:val="231F20"/>
          <w:spacing w:val="10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上、これを定めるものとする。</w:t>
      </w:r>
    </w:p>
    <w:p w:rsidR="00B10723" w:rsidRPr="00452A4E" w:rsidP="00B10723" w14:paraId="749BF3B1" w14:textId="77777777">
      <w:pPr>
        <w:pStyle w:val="BodyText"/>
        <w:spacing w:before="4"/>
        <w:rPr>
          <w:rFonts w:asciiTheme="minorEastAsia" w:eastAsiaTheme="minorEastAsia" w:hAnsiTheme="minorEastAsia"/>
          <w:sz w:val="28"/>
          <w:lang w:eastAsia="ja-JP"/>
        </w:rPr>
      </w:pPr>
    </w:p>
    <w:p w:rsidR="00B10723" w:rsidRPr="00452A4E" w:rsidP="00B10723" w14:paraId="1DE0B7C7" w14:textId="77777777">
      <w:pPr>
        <w:pStyle w:val="BodyText"/>
        <w:spacing w:line="280" w:lineRule="auto"/>
        <w:ind w:left="496" w:right="607" w:firstLine="249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上記契約を証するため、本証書２通を作成し、甲、乙双方の代表役員が記名押印</w:t>
      </w:r>
      <w:r w:rsidRPr="00452A4E">
        <w:rPr>
          <w:rFonts w:asciiTheme="minorEastAsia" w:eastAsiaTheme="minorEastAsia" w:hAnsiTheme="minorEastAsia"/>
          <w:color w:val="231F20"/>
          <w:spacing w:val="1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し、各々その１通を保管する。</w:t>
      </w:r>
    </w:p>
    <w:p w:rsidR="00B10723" w:rsidP="00B10723" w14:paraId="50F7051D" w14:textId="77777777">
      <w:pPr>
        <w:pStyle w:val="BodyText"/>
        <w:spacing w:before="1"/>
        <w:rPr>
          <w:sz w:val="23"/>
          <w:lang w:eastAsia="ja-JP"/>
        </w:rPr>
      </w:pPr>
    </w:p>
    <w:p w:rsidR="00B10723" w:rsidRPr="00452A4E" w:rsidP="00B10723" w14:paraId="2F8C0FBD" w14:textId="77777777">
      <w:pPr>
        <w:pStyle w:val="BodyText"/>
        <w:spacing w:before="67"/>
        <w:ind w:left="1177" w:leftChars="535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</w:rPr>
        <w:t>●●年●●月●●日</w:t>
      </w:r>
    </w:p>
    <w:p w:rsidR="00B10723" w:rsidRPr="00452A4E" w:rsidP="00B10723" w14:paraId="2B449636" w14:textId="77777777">
      <w:pPr>
        <w:pStyle w:val="BodyText"/>
        <w:tabs>
          <w:tab w:val="left" w:pos="6107"/>
          <w:tab w:val="left" w:pos="6839"/>
          <w:tab w:val="left" w:pos="7329"/>
          <w:tab w:val="left" w:pos="7816"/>
          <w:tab w:val="left" w:pos="8305"/>
          <w:tab w:val="left" w:pos="8793"/>
        </w:tabs>
        <w:spacing w:before="55" w:after="34" w:line="280" w:lineRule="auto"/>
        <w:ind w:left="5620" w:right="1210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</w:rPr>
        <w:t>甲</w:t>
      </w:r>
      <w:r w:rsidRPr="00452A4E">
        <w:rPr>
          <w:rFonts w:asciiTheme="minorEastAsia" w:eastAsiaTheme="minorEastAsia" w:hAnsiTheme="minorEastAsia"/>
          <w:color w:val="231F20"/>
        </w:rPr>
        <w:tab/>
        <w:t>宗教法人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</w:r>
      <w:r w:rsidRPr="00452A4E">
        <w:rPr>
          <w:rFonts w:asciiTheme="minorEastAsia" w:eastAsiaTheme="minorEastAsia" w:hAnsiTheme="minorEastAsia"/>
          <w:color w:val="231F20"/>
          <w:spacing w:val="-2"/>
        </w:rPr>
        <w:t>●</w:t>
      </w:r>
      <w:r w:rsidRPr="00452A4E">
        <w:rPr>
          <w:rFonts w:asciiTheme="minorEastAsia" w:eastAsiaTheme="minorEastAsia" w:hAnsiTheme="minorEastAsia"/>
          <w:color w:val="231F20"/>
          <w:spacing w:val="-71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</w:rPr>
        <w:t>代表役員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</w:r>
      <w:r w:rsidRPr="00452A4E">
        <w:rPr>
          <w:rFonts w:asciiTheme="minorEastAsia" w:eastAsiaTheme="minorEastAsia" w:hAnsiTheme="minorEastAsia"/>
          <w:color w:val="231F20"/>
          <w:spacing w:val="-2"/>
        </w:rPr>
        <w:t>印</w:t>
      </w:r>
    </w:p>
    <w:tbl>
      <w:tblPr>
        <w:tblStyle w:val="TableNormal0"/>
        <w:tblW w:w="0" w:type="auto"/>
        <w:tblInd w:w="5577" w:type="dxa"/>
        <w:tblLayout w:type="fixed"/>
        <w:tblLook w:val="01E0"/>
      </w:tblPr>
      <w:tblGrid>
        <w:gridCol w:w="1634"/>
        <w:gridCol w:w="488"/>
        <w:gridCol w:w="488"/>
        <w:gridCol w:w="488"/>
        <w:gridCol w:w="413"/>
      </w:tblGrid>
      <w:tr w14:paraId="05CA06D0" w14:textId="77777777" w:rsidTr="00452A4E">
        <w:tblPrEx>
          <w:tblW w:w="0" w:type="auto"/>
          <w:tblInd w:w="5577" w:type="dxa"/>
          <w:tblLayout w:type="fixed"/>
          <w:tblLook w:val="01E0"/>
        </w:tblPrEx>
        <w:trPr>
          <w:trHeight w:val="301"/>
        </w:trPr>
        <w:tc>
          <w:tcPr>
            <w:tcW w:w="1634" w:type="dxa"/>
          </w:tcPr>
          <w:p w:rsidR="00B10723" w:rsidRPr="00452A4E" w:rsidP="00452A4E" w14:paraId="01435336" w14:textId="77777777">
            <w:pPr>
              <w:pStyle w:val="TableParagraph"/>
              <w:tabs>
                <w:tab w:val="left" w:pos="537"/>
              </w:tabs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乙</w:t>
            </w:r>
            <w:r w:rsidRPr="00452A4E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452A4E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宗教法人</w:t>
            </w:r>
          </w:p>
        </w:tc>
        <w:tc>
          <w:tcPr>
            <w:tcW w:w="488" w:type="dxa"/>
          </w:tcPr>
          <w:p w:rsidR="00B10723" w:rsidRPr="00452A4E" w:rsidP="00452A4E" w14:paraId="0EDBFDEF" w14:textId="77777777">
            <w:pPr>
              <w:pStyle w:val="TableParagraph"/>
              <w:spacing w:line="274" w:lineRule="exact"/>
              <w:ind w:right="12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8" w:type="dxa"/>
          </w:tcPr>
          <w:p w:rsidR="00B10723" w:rsidRPr="00452A4E" w:rsidP="00452A4E" w14:paraId="28A97FF6" w14:textId="77777777">
            <w:pPr>
              <w:pStyle w:val="TableParagraph"/>
              <w:spacing w:line="274" w:lineRule="exact"/>
              <w:ind w:right="12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8" w:type="dxa"/>
          </w:tcPr>
          <w:p w:rsidR="00B10723" w:rsidRPr="00452A4E" w:rsidP="00452A4E" w14:paraId="099EBFF3" w14:textId="77777777">
            <w:pPr>
              <w:pStyle w:val="TableParagraph"/>
              <w:spacing w:line="274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13" w:type="dxa"/>
          </w:tcPr>
          <w:p w:rsidR="00B10723" w:rsidRPr="00452A4E" w:rsidP="00452A4E" w14:paraId="2A367242" w14:textId="77777777">
            <w:pPr>
              <w:pStyle w:val="TableParagraph"/>
              <w:spacing w:line="274" w:lineRule="exact"/>
              <w:ind w:right="4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</w:tr>
      <w:tr w14:paraId="6F4B1794" w14:textId="77777777" w:rsidTr="00452A4E">
        <w:tblPrEx>
          <w:tblW w:w="0" w:type="auto"/>
          <w:tblInd w:w="5577" w:type="dxa"/>
          <w:tblLayout w:type="fixed"/>
          <w:tblLook w:val="01E0"/>
        </w:tblPrEx>
        <w:trPr>
          <w:trHeight w:val="301"/>
        </w:trPr>
        <w:tc>
          <w:tcPr>
            <w:tcW w:w="1634" w:type="dxa"/>
          </w:tcPr>
          <w:p w:rsidR="00B10723" w:rsidRPr="00452A4E" w:rsidP="00452A4E" w14:paraId="32741791" w14:textId="77777777">
            <w:pPr>
              <w:pStyle w:val="TableParagraph"/>
              <w:tabs>
                <w:tab w:val="left" w:pos="1269"/>
              </w:tabs>
              <w:spacing w:before="27" w:line="25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代表役員</w:t>
            </w:r>
            <w:r w:rsidRPr="00452A4E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452A4E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▲</w:t>
            </w:r>
          </w:p>
        </w:tc>
        <w:tc>
          <w:tcPr>
            <w:tcW w:w="488" w:type="dxa"/>
          </w:tcPr>
          <w:p w:rsidR="00B10723" w:rsidRPr="00452A4E" w:rsidP="00452A4E" w14:paraId="2AB8E823" w14:textId="77777777">
            <w:pPr>
              <w:pStyle w:val="TableParagraph"/>
              <w:spacing w:before="27" w:line="254" w:lineRule="exact"/>
              <w:ind w:right="12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8" w:type="dxa"/>
          </w:tcPr>
          <w:p w:rsidR="00B10723" w:rsidRPr="00452A4E" w:rsidP="00452A4E" w14:paraId="12AE495E" w14:textId="77777777">
            <w:pPr>
              <w:pStyle w:val="TableParagraph"/>
              <w:spacing w:before="27" w:line="254" w:lineRule="exact"/>
              <w:ind w:right="12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8" w:type="dxa"/>
          </w:tcPr>
          <w:p w:rsidR="00B10723" w:rsidRPr="00452A4E" w:rsidP="00452A4E" w14:paraId="43415149" w14:textId="77777777">
            <w:pPr>
              <w:pStyle w:val="TableParagraph"/>
              <w:spacing w:before="27" w:line="254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13" w:type="dxa"/>
          </w:tcPr>
          <w:p w:rsidR="00B10723" w:rsidRPr="00452A4E" w:rsidP="00452A4E" w14:paraId="3BD82D35" w14:textId="77777777">
            <w:pPr>
              <w:pStyle w:val="TableParagraph"/>
              <w:spacing w:before="27" w:line="254" w:lineRule="exact"/>
              <w:ind w:right="4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52A4E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印</w:t>
            </w:r>
          </w:p>
        </w:tc>
      </w:tr>
    </w:tbl>
    <w:p w:rsidR="00B10723" w:rsidP="00B10723" w14:paraId="2ED473FD" w14:textId="77777777">
      <w:pPr>
        <w:pStyle w:val="BodyText"/>
        <w:spacing w:before="11"/>
        <w:rPr>
          <w:sz w:val="29"/>
        </w:rPr>
      </w:pPr>
    </w:p>
    <w:p w:rsidR="00B10723" w:rsidRPr="00452A4E" w:rsidP="00B10723" w14:paraId="2772880E" w14:textId="77777777">
      <w:pPr>
        <w:pStyle w:val="BodyText"/>
        <w:spacing w:before="66" w:line="280" w:lineRule="auto"/>
        <w:ind w:left="1226" w:right="4378" w:hanging="243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上記は、原本と相違ないことを証明します。</w:t>
      </w:r>
      <w:r w:rsidRPr="00452A4E">
        <w:rPr>
          <w:rFonts w:asciiTheme="minorEastAsia" w:eastAsiaTheme="minorEastAsia" w:hAnsiTheme="minorEastAsia"/>
          <w:color w:val="231F20"/>
          <w:spacing w:val="13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</w:rPr>
        <w:t>●●年●●月●●日</w:t>
      </w:r>
    </w:p>
    <w:p w:rsidR="00B10723" w:rsidRPr="00452A4E" w:rsidP="00B10723" w14:paraId="6FDA3E13" w14:textId="77777777">
      <w:pPr>
        <w:pStyle w:val="BodyText"/>
        <w:tabs>
          <w:tab w:val="left" w:pos="6839"/>
          <w:tab w:val="left" w:pos="7329"/>
          <w:tab w:val="left" w:pos="7816"/>
          <w:tab w:val="left" w:pos="8305"/>
        </w:tabs>
        <w:spacing w:before="3"/>
        <w:ind w:left="5620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</w:rPr>
        <w:t>宗教法人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</w:p>
    <w:p w:rsidR="00B10723" w:rsidRPr="00452A4E" w:rsidP="00B10723" w14:paraId="228C5990" w14:textId="77777777">
      <w:pPr>
        <w:pStyle w:val="BodyText"/>
        <w:tabs>
          <w:tab w:val="left" w:pos="6839"/>
          <w:tab w:val="left" w:pos="7329"/>
          <w:tab w:val="left" w:pos="7816"/>
          <w:tab w:val="left" w:pos="8305"/>
          <w:tab w:val="left" w:pos="8793"/>
        </w:tabs>
        <w:spacing w:before="53"/>
        <w:ind w:left="5620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</w:rPr>
        <w:t>代表役員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●</w:t>
      </w:r>
      <w:r w:rsidRPr="00452A4E">
        <w:rPr>
          <w:rFonts w:asciiTheme="minorEastAsia" w:eastAsiaTheme="minorEastAsia" w:hAnsiTheme="minorEastAsia"/>
          <w:color w:val="231F20"/>
        </w:rPr>
        <w:tab/>
        <w:t>印</w:t>
      </w:r>
    </w:p>
    <w:p w:rsidR="00B10723" w14:paraId="775BAE8B" w14:textId="77777777">
      <w:pPr>
        <w:pStyle w:val="BodyText"/>
        <w:spacing w:before="39"/>
        <w:ind w:left="251"/>
        <w:rPr>
          <w:rFonts w:asciiTheme="minorEastAsia" w:eastAsiaTheme="minorEastAsia" w:hAnsiTheme="minorEastAsia"/>
          <w:color w:val="231F20"/>
          <w:lang w:eastAsia="ja-JP"/>
        </w:rPr>
      </w:pPr>
    </w:p>
    <w:p w:rsidR="00B10723" w14:paraId="3092926F" w14:textId="77777777">
      <w:pPr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</w:p>
    <w:sectPr>
      <w:pgSz w:w="11910" w:h="16840"/>
      <w:pgMar w:top="1160" w:right="780" w:bottom="900" w:left="880" w:header="0" w:footer="7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E86C5-BD13-4268-9CDD-328A5300EE85}"/>
</file>

<file path=customXml/itemProps3.xml><?xml version="1.0" encoding="utf-8"?>
<ds:datastoreItem xmlns:ds="http://schemas.openxmlformats.org/officeDocument/2006/customXml" ds:itemID="{CA7D1C5F-4994-438C-8564-076C8A90F61E}"/>
</file>

<file path=customXml/itemProps4.xml><?xml version="1.0" encoding="utf-8"?>
<ds:datastoreItem xmlns:ds="http://schemas.openxmlformats.org/officeDocument/2006/customXml" ds:itemID="{011C1B6E-98E4-4D51-8A4D-9BB76A2BD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